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/>
          <w:color w:val="000000"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lang w:eastAsia="zh-CN"/>
        </w:rPr>
        <w:t>附件１</w:t>
      </w:r>
      <w:r>
        <w:rPr>
          <w:rFonts w:hint="eastAsia" w:ascii="仿宋_GB2312" w:hAnsi="仿宋_GB2312" w:eastAsia="仿宋_GB2312"/>
          <w:color w:val="000000"/>
          <w:sz w:val="30"/>
        </w:rPr>
        <w:t xml:space="preserve">                                    </w:t>
      </w:r>
      <w:r>
        <w:rPr>
          <w:rFonts w:hint="eastAsia" w:ascii="仿宋_GB2312" w:hAnsi="仿宋_GB2312" w:eastAsia="仿宋_GB2312"/>
          <w:color w:val="000000"/>
          <w:sz w:val="32"/>
          <w:szCs w:val="28"/>
        </w:rPr>
        <w:t xml:space="preserve"> </w:t>
      </w:r>
    </w:p>
    <w:p>
      <w:pPr>
        <w:ind w:firstLine="640" w:firstLineChars="200"/>
        <w:jc w:val="left"/>
        <w:rPr>
          <w:rFonts w:ascii="黑体" w:hAnsi="仿宋_GB2312" w:eastAsia="黑体"/>
          <w:color w:val="000000"/>
          <w:sz w:val="30"/>
        </w:rPr>
      </w:pPr>
      <w:r>
        <w:rPr>
          <w:rFonts w:hint="eastAsia" w:ascii="黑体" w:hAnsi="仿宋_GB2312" w:eastAsia="黑体"/>
          <w:color w:val="000000"/>
          <w:sz w:val="32"/>
          <w:szCs w:val="28"/>
          <w:lang w:eastAsia="zh-CN"/>
        </w:rPr>
        <w:t>　　　　　　　　　　　　　　　　　</w:t>
      </w:r>
      <w:r>
        <w:rPr>
          <w:rFonts w:hint="eastAsia" w:ascii="黑体" w:hAnsi="仿宋_GB2312" w:eastAsia="黑体"/>
          <w:color w:val="000000"/>
          <w:sz w:val="32"/>
          <w:szCs w:val="28"/>
        </w:rPr>
        <w:t>序号：</w:t>
      </w:r>
      <w:r>
        <w:rPr>
          <w:rFonts w:hint="eastAsia" w:ascii="黑体" w:hAnsi="仿宋_GB2312" w:eastAsia="黑体"/>
          <w:color w:val="000000"/>
          <w:sz w:val="32"/>
          <w:szCs w:val="28"/>
          <w:u w:val="single"/>
        </w:rPr>
        <w:t xml:space="preserve">        </w:t>
      </w:r>
      <w:r>
        <w:rPr>
          <w:rFonts w:hint="eastAsia" w:ascii="黑体" w:hAnsi="仿宋_GB2312" w:eastAsia="黑体"/>
          <w:color w:val="000000"/>
          <w:sz w:val="30"/>
        </w:rPr>
        <w:t xml:space="preserve">       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黑体"/>
          <w:color w:val="000000"/>
          <w:sz w:val="72"/>
          <w:szCs w:val="72"/>
        </w:rPr>
      </w:pPr>
      <w:r>
        <w:rPr>
          <w:rFonts w:hint="eastAsia" w:eastAsia="黑体"/>
          <w:color w:val="000000"/>
          <w:sz w:val="72"/>
          <w:szCs w:val="72"/>
        </w:rPr>
        <w:t>河南省传统工艺美术品种和技艺</w:t>
      </w:r>
      <w:r>
        <w:rPr>
          <w:rFonts w:eastAsia="黑体"/>
          <w:color w:val="000000"/>
          <w:sz w:val="72"/>
          <w:szCs w:val="72"/>
        </w:rPr>
        <w:t>申</w:t>
      </w:r>
      <w:r>
        <w:rPr>
          <w:rFonts w:hint="eastAsia" w:eastAsia="黑体"/>
          <w:color w:val="000000"/>
          <w:sz w:val="72"/>
          <w:szCs w:val="72"/>
          <w:lang w:eastAsia="zh-CN"/>
        </w:rPr>
        <w:t>请</w:t>
      </w:r>
      <w:r>
        <w:rPr>
          <w:rFonts w:eastAsia="黑体"/>
          <w:color w:val="000000"/>
          <w:sz w:val="72"/>
          <w:szCs w:val="7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="黑体"/>
          <w:b w:val="0"/>
          <w:bCs w:val="0"/>
          <w:color w:val="000000"/>
          <w:sz w:val="48"/>
          <w:szCs w:val="48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z w:val="48"/>
          <w:szCs w:val="48"/>
          <w:lang w:val="en-US" w:eastAsia="zh-CN"/>
        </w:rPr>
        <w:t>（2021年度）</w:t>
      </w:r>
    </w:p>
    <w:p>
      <w:pPr>
        <w:rPr>
          <w:b/>
          <w:color w:val="000000"/>
          <w:sz w:val="18"/>
          <w:szCs w:val="18"/>
        </w:rPr>
      </w:pPr>
    </w:p>
    <w:p>
      <w:pPr>
        <w:rPr>
          <w:b/>
          <w:color w:val="000000"/>
          <w:sz w:val="18"/>
          <w:szCs w:val="18"/>
        </w:rPr>
      </w:pPr>
    </w:p>
    <w:p>
      <w:pPr>
        <w:rPr>
          <w:b/>
          <w:color w:val="000000"/>
          <w:sz w:val="18"/>
          <w:szCs w:val="18"/>
        </w:rPr>
      </w:pPr>
    </w:p>
    <w:p>
      <w:pPr>
        <w:rPr>
          <w:b/>
          <w:color w:val="000000"/>
          <w:sz w:val="18"/>
          <w:szCs w:val="18"/>
        </w:rPr>
      </w:pPr>
    </w:p>
    <w:p>
      <w:pPr>
        <w:rPr>
          <w:b/>
          <w:color w:val="000000"/>
          <w:sz w:val="18"/>
          <w:szCs w:val="18"/>
        </w:rPr>
      </w:pPr>
    </w:p>
    <w:p>
      <w:pPr>
        <w:rPr>
          <w:b/>
          <w:color w:val="000000"/>
          <w:sz w:val="18"/>
          <w:szCs w:val="18"/>
        </w:rPr>
      </w:pPr>
    </w:p>
    <w:tbl>
      <w:tblPr>
        <w:tblStyle w:val="4"/>
        <w:tblpPr w:leftFromText="180" w:rightFromText="180" w:vertAnchor="text" w:horzAnchor="page" w:tblpXSpec="center" w:tblpY="287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357"/>
        <w:gridCol w:w="5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9" w:hRule="atLeast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 w:ascii="黑体" w:hAnsi="宋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  <w:t>品种和技艺名称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黑体" w:hAnsi="宋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:</w:t>
            </w:r>
          </w:p>
        </w:tc>
        <w:tc>
          <w:tcPr>
            <w:tcW w:w="5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黑体" w:hAnsi="宋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  <w:t>申报人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：</w:t>
            </w:r>
          </w:p>
        </w:tc>
        <w:tc>
          <w:tcPr>
            <w:tcW w:w="51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/>
                <w:sz w:val="24"/>
                <w:szCs w:val="28"/>
              </w:rPr>
            </w:pPr>
          </w:p>
        </w:tc>
      </w:tr>
    </w:tbl>
    <w:p>
      <w:pPr>
        <w:spacing w:beforeLines="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pacing w:val="14"/>
          <w:sz w:val="32"/>
          <w:szCs w:val="32"/>
        </w:rPr>
        <w:t xml:space="preserve">          </w:t>
      </w:r>
    </w:p>
    <w:p>
      <w:pPr>
        <w:spacing w:before="50"/>
        <w:jc w:val="both"/>
        <w:rPr>
          <w:rFonts w:eastAsia="楷体_GB2312"/>
          <w:color w:val="000000"/>
          <w:sz w:val="18"/>
          <w:szCs w:val="18"/>
        </w:rPr>
      </w:pPr>
    </w:p>
    <w:p>
      <w:pPr>
        <w:spacing w:before="50"/>
        <w:jc w:val="both"/>
        <w:rPr>
          <w:rFonts w:eastAsia="楷体_GB2312"/>
          <w:color w:val="000000"/>
          <w:sz w:val="18"/>
          <w:szCs w:val="18"/>
        </w:rPr>
      </w:pPr>
    </w:p>
    <w:p>
      <w:pPr>
        <w:spacing w:before="50"/>
        <w:jc w:val="both"/>
        <w:rPr>
          <w:rFonts w:eastAsia="楷体_GB2312"/>
          <w:color w:val="000000"/>
          <w:sz w:val="18"/>
          <w:szCs w:val="18"/>
        </w:rPr>
      </w:pPr>
    </w:p>
    <w:p>
      <w:pPr>
        <w:spacing w:before="50"/>
        <w:jc w:val="both"/>
        <w:rPr>
          <w:rFonts w:eastAsia="楷体_GB2312"/>
          <w:color w:val="000000"/>
          <w:sz w:val="18"/>
          <w:szCs w:val="18"/>
        </w:rPr>
      </w:pPr>
    </w:p>
    <w:p>
      <w:pPr>
        <w:spacing w:before="50"/>
        <w:jc w:val="center"/>
        <w:rPr>
          <w:rFonts w:eastAsia="楷体_GB2312"/>
          <w:color w:val="000000"/>
          <w:sz w:val="18"/>
          <w:szCs w:val="18"/>
        </w:rPr>
      </w:pPr>
    </w:p>
    <w:p>
      <w:pPr>
        <w:spacing w:before="50"/>
        <w:jc w:val="center"/>
        <w:rPr>
          <w:rFonts w:eastAsia="楷体_GB2312"/>
          <w:color w:val="000000"/>
          <w:sz w:val="30"/>
        </w:rPr>
      </w:pPr>
      <w:r>
        <w:rPr>
          <w:rFonts w:hint="eastAsia" w:eastAsia="楷体_GB2312"/>
          <w:color w:val="000000"/>
          <w:sz w:val="30"/>
          <w:lang w:val="en-US" w:eastAsia="zh-CN"/>
        </w:rPr>
        <w:t>河南省工业和信息化厅</w:t>
      </w:r>
      <w:r>
        <w:rPr>
          <w:rFonts w:eastAsia="楷体_GB2312"/>
          <w:color w:val="000000"/>
          <w:sz w:val="30"/>
        </w:rPr>
        <w:t>编制</w:t>
      </w:r>
    </w:p>
    <w:p>
      <w:pPr>
        <w:spacing w:before="50"/>
        <w:rPr>
          <w:rFonts w:eastAsia="楷体_GB2312"/>
          <w:color w:val="000000"/>
          <w:sz w:val="30"/>
        </w:rPr>
      </w:pP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 xml:space="preserve">填 表 </w:t>
      </w:r>
      <w:r>
        <w:rPr>
          <w:rFonts w:eastAsia="黑体"/>
          <w:color w:val="000000"/>
          <w:sz w:val="36"/>
        </w:rPr>
        <w:t>说</w:t>
      </w:r>
      <w:r>
        <w:rPr>
          <w:rFonts w:hint="eastAsia" w:eastAsia="黑体"/>
          <w:color w:val="000000"/>
          <w:sz w:val="36"/>
        </w:rPr>
        <w:t xml:space="preserve"> </w:t>
      </w:r>
      <w:r>
        <w:rPr>
          <w:rFonts w:eastAsia="黑体"/>
          <w:color w:val="000000"/>
          <w:sz w:val="36"/>
        </w:rPr>
        <w:t>明</w:t>
      </w:r>
    </w:p>
    <w:p>
      <w:pPr>
        <w:rPr>
          <w:rFonts w:eastAsia="仿宋_GB2312"/>
          <w:color w:val="000000"/>
          <w:sz w:val="30"/>
        </w:rPr>
      </w:pPr>
    </w:p>
    <w:p>
      <w:pPr>
        <w:spacing w:line="440" w:lineRule="exact"/>
        <w:ind w:firstLine="475" w:firstLineChars="198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一、本表</w:t>
      </w:r>
      <w:r>
        <w:rPr>
          <w:rFonts w:hint="eastAsia" w:hAnsi="宋体"/>
          <w:color w:val="000000"/>
          <w:sz w:val="24"/>
        </w:rPr>
        <w:t>可登陆河南省</w:t>
      </w:r>
      <w:r>
        <w:rPr>
          <w:rFonts w:hint="eastAsia" w:hAnsi="宋体"/>
          <w:color w:val="000000"/>
          <w:sz w:val="24"/>
          <w:lang w:val="en-US" w:eastAsia="zh-CN"/>
        </w:rPr>
        <w:t>工业和信息化厅</w:t>
      </w:r>
      <w:r>
        <w:rPr>
          <w:rFonts w:hint="eastAsia" w:hAnsi="宋体"/>
          <w:color w:val="000000"/>
          <w:sz w:val="24"/>
        </w:rPr>
        <w:t>官网下载打印</w:t>
      </w:r>
      <w:r>
        <w:rPr>
          <w:rFonts w:hAnsi="宋体"/>
          <w:color w:val="000000"/>
          <w:sz w:val="24"/>
        </w:rPr>
        <w:t>。</w:t>
      </w:r>
    </w:p>
    <w:p>
      <w:pPr>
        <w:spacing w:line="440" w:lineRule="exact"/>
        <w:ind w:firstLine="475" w:firstLineChars="198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二、</w:t>
      </w:r>
      <w:r>
        <w:rPr>
          <w:rFonts w:hint="eastAsia" w:hAnsi="宋体"/>
          <w:color w:val="000000"/>
          <w:sz w:val="24"/>
        </w:rPr>
        <w:t>传统工艺美术品种和技艺的名称，按工艺美术品类说明填写。</w:t>
      </w:r>
    </w:p>
    <w:p>
      <w:pPr>
        <w:spacing w:line="440" w:lineRule="exact"/>
        <w:ind w:firstLine="475" w:firstLineChars="198"/>
        <w:rPr>
          <w:rFonts w:hint="eastAsia" w:hAnsi="宋体"/>
          <w:color w:val="000000"/>
          <w:sz w:val="24"/>
        </w:rPr>
      </w:pPr>
      <w:r>
        <w:rPr>
          <w:rFonts w:hAnsi="宋体"/>
          <w:color w:val="000000"/>
          <w:sz w:val="24"/>
        </w:rPr>
        <w:t>三、</w:t>
      </w:r>
      <w:r>
        <w:rPr>
          <w:rFonts w:hint="eastAsia" w:hAnsi="宋体"/>
          <w:color w:val="000000"/>
          <w:sz w:val="24"/>
        </w:rPr>
        <w:t>“申报人”为单位的，应加盖公章并提供营业执照复印件</w:t>
      </w:r>
      <w:r>
        <w:rPr>
          <w:rFonts w:hint="eastAsia" w:hAnsi="宋体"/>
          <w:color w:val="000000"/>
          <w:sz w:val="24"/>
          <w:lang w:eastAsia="zh-CN"/>
        </w:rPr>
        <w:t>；</w:t>
      </w:r>
      <w:r>
        <w:rPr>
          <w:rFonts w:hint="eastAsia" w:hAnsi="宋体"/>
          <w:color w:val="000000"/>
          <w:sz w:val="24"/>
        </w:rPr>
        <w:t>申报人为个人的，应提供身份证复印件。</w:t>
      </w:r>
    </w:p>
    <w:p>
      <w:pPr>
        <w:spacing w:line="440" w:lineRule="exact"/>
        <w:ind w:firstLine="475" w:firstLineChars="198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四、表内的</w:t>
      </w:r>
      <w:r>
        <w:rPr>
          <w:color w:val="000000"/>
          <w:sz w:val="24"/>
        </w:rPr>
        <w:t>“</w:t>
      </w:r>
      <w:r>
        <w:rPr>
          <w:rFonts w:hAnsi="宋体"/>
          <w:color w:val="000000"/>
          <w:sz w:val="24"/>
        </w:rPr>
        <w:t>年、月、日</w:t>
      </w:r>
      <w:r>
        <w:rPr>
          <w:color w:val="000000"/>
          <w:sz w:val="24"/>
        </w:rPr>
        <w:t>”</w:t>
      </w:r>
      <w:r>
        <w:rPr>
          <w:rFonts w:hAnsi="宋体"/>
          <w:color w:val="000000"/>
          <w:sz w:val="24"/>
        </w:rPr>
        <w:t>一律用公历和阿拉伯数字填写。</w:t>
      </w:r>
    </w:p>
    <w:p>
      <w:pPr>
        <w:spacing w:line="440" w:lineRule="exact"/>
        <w:ind w:firstLine="475" w:firstLineChars="198"/>
        <w:rPr>
          <w:color w:val="000000"/>
          <w:sz w:val="24"/>
        </w:rPr>
      </w:pPr>
      <w:r>
        <w:rPr>
          <w:rFonts w:hAnsi="宋体"/>
          <w:color w:val="000000"/>
          <w:sz w:val="24"/>
        </w:rPr>
        <w:t>五、表中填写所涉及的个人学历、职称、</w:t>
      </w:r>
      <w:r>
        <w:rPr>
          <w:rFonts w:hint="eastAsia" w:hAnsi="宋体"/>
          <w:color w:val="000000"/>
          <w:sz w:val="24"/>
        </w:rPr>
        <w:t>代表作品、获奖证书</w:t>
      </w:r>
      <w:r>
        <w:rPr>
          <w:rFonts w:hAnsi="宋体"/>
          <w:color w:val="000000"/>
          <w:sz w:val="24"/>
        </w:rPr>
        <w:t>等内容，需将相应的证书或证明材料的复印件一同附后上报。</w:t>
      </w:r>
    </w:p>
    <w:p>
      <w:pPr>
        <w:spacing w:line="440" w:lineRule="exact"/>
        <w:ind w:firstLine="475" w:firstLineChars="198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六、</w:t>
      </w:r>
      <w:r>
        <w:rPr>
          <w:rFonts w:hint="eastAsia" w:hAnsi="宋体"/>
          <w:color w:val="000000"/>
          <w:sz w:val="24"/>
        </w:rPr>
        <w:t>工艺流程要用图片和文字形式共同体现。</w:t>
      </w:r>
    </w:p>
    <w:p>
      <w:pPr>
        <w:spacing w:line="440" w:lineRule="exact"/>
        <w:ind w:firstLine="475" w:firstLineChars="198"/>
        <w:rPr>
          <w:rFonts w:hint="eastAsia" w:hAnsi="宋体"/>
          <w:color w:val="000000"/>
          <w:sz w:val="24"/>
          <w:lang w:val="en-US" w:eastAsia="zh-CN"/>
        </w:rPr>
      </w:pPr>
      <w:r>
        <w:rPr>
          <w:rFonts w:hAnsi="宋体"/>
          <w:color w:val="000000"/>
          <w:sz w:val="24"/>
        </w:rPr>
        <w:t>七、</w:t>
      </w:r>
      <w:r>
        <w:rPr>
          <w:rFonts w:hint="eastAsia" w:hAnsi="宋体"/>
          <w:color w:val="000000"/>
          <w:sz w:val="24"/>
          <w:lang w:val="en-US" w:eastAsia="zh-CN"/>
        </w:rPr>
        <w:t>表内个别项目填写不下时，可另加附页。</w:t>
      </w:r>
    </w:p>
    <w:p>
      <w:pPr>
        <w:spacing w:line="440" w:lineRule="exact"/>
        <w:ind w:firstLine="475" w:firstLineChars="198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  <w:lang w:val="en-US" w:eastAsia="zh-CN"/>
        </w:rPr>
        <w:t>八、</w:t>
      </w:r>
      <w:r>
        <w:rPr>
          <w:rFonts w:hint="eastAsia" w:hAnsi="宋体"/>
          <w:color w:val="000000"/>
          <w:sz w:val="24"/>
        </w:rPr>
        <w:t>本表需要纸质文档和电子文档两种形式，纸质文档以电子文档打印后装订、盖章，</w:t>
      </w:r>
      <w:r>
        <w:rPr>
          <w:rFonts w:hAnsi="宋体"/>
          <w:color w:val="000000"/>
          <w:sz w:val="24"/>
        </w:rPr>
        <w:t>一式</w:t>
      </w:r>
      <w:r>
        <w:rPr>
          <w:rFonts w:hint="eastAsia" w:hAnsi="宋体"/>
          <w:color w:val="000000"/>
          <w:sz w:val="24"/>
        </w:rPr>
        <w:t>二</w:t>
      </w:r>
      <w:r>
        <w:rPr>
          <w:rFonts w:hAnsi="宋体"/>
          <w:color w:val="000000"/>
          <w:sz w:val="24"/>
        </w:rPr>
        <w:t>份</w:t>
      </w:r>
      <w:r>
        <w:rPr>
          <w:rFonts w:hint="eastAsia" w:hAnsi="宋体"/>
          <w:color w:val="000000"/>
          <w:sz w:val="24"/>
        </w:rPr>
        <w:t>；电子文档中凡是文本均以doc.格式，图片均以jpg格式保存。</w:t>
      </w:r>
    </w:p>
    <w:p>
      <w:pPr>
        <w:spacing w:before="50"/>
        <w:rPr>
          <w:rFonts w:eastAsia="楷体_GB2312"/>
          <w:color w:val="000000"/>
          <w:sz w:val="30"/>
        </w:rPr>
      </w:pPr>
    </w:p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page" w:tblpX="1312" w:tblpY="368"/>
        <w:tblOverlap w:val="never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395"/>
        <w:gridCol w:w="990"/>
        <w:gridCol w:w="1200"/>
        <w:gridCol w:w="142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b/>
                <w:sz w:val="28"/>
                <w:szCs w:val="28"/>
              </w:rPr>
              <w:t>品种和技艺名称</w:t>
            </w:r>
          </w:p>
        </w:tc>
        <w:tc>
          <w:tcPr>
            <w:tcW w:w="7419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9799" w:type="dxa"/>
            <w:gridSpan w:val="6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申报单位</w:t>
            </w:r>
          </w:p>
        </w:tc>
        <w:tc>
          <w:tcPr>
            <w:tcW w:w="35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主营业务</w:t>
            </w:r>
          </w:p>
        </w:tc>
        <w:tc>
          <w:tcPr>
            <w:tcW w:w="240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5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法人（负责人）</w:t>
            </w:r>
          </w:p>
        </w:tc>
        <w:tc>
          <w:tcPr>
            <w:tcW w:w="35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41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年  份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24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营业收入（万元）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25" w:firstLine="840" w:firstLineChars="400"/>
              <w:jc w:val="center"/>
              <w:rPr>
                <w:rFonts w:hint="eastAsia" w:ascii="仿宋_GB2312" w:eastAsia="仿宋_GB2312" w:hAnsiTheme="majorEastAsia"/>
                <w:szCs w:val="21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ind w:firstLine="630" w:firstLineChars="300"/>
              <w:jc w:val="center"/>
              <w:rPr>
                <w:rFonts w:hint="eastAsia" w:ascii="仿宋_GB2312" w:eastAsia="仿宋_GB2312" w:hAnsiTheme="maj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ind w:firstLine="525" w:firstLineChars="250"/>
              <w:jc w:val="center"/>
              <w:rPr>
                <w:rFonts w:hint="eastAsia" w:ascii="仿宋_GB2312" w:eastAsia="仿宋_GB2312" w:hAnsi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从业人员（个）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生产件数（万件）</w:t>
            </w:r>
          </w:p>
        </w:tc>
        <w:tc>
          <w:tcPr>
            <w:tcW w:w="238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9799" w:type="dxa"/>
            <w:gridSpan w:val="6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个人填写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top w:val="doub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户 籍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20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号　码</w:t>
            </w:r>
          </w:p>
        </w:tc>
        <w:tc>
          <w:tcPr>
            <w:tcW w:w="240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工作单位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ind w:firstLine="140" w:firstLineChars="50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职  务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exact"/>
          <w:jc w:val="center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从事专业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 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职业技能等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级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23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荣誉称号</w:t>
            </w:r>
          </w:p>
        </w:tc>
        <w:tc>
          <w:tcPr>
            <w:tcW w:w="74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  <w:jc w:val="center"/>
        </w:trPr>
        <w:tc>
          <w:tcPr>
            <w:tcW w:w="23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单位地址</w:t>
            </w:r>
          </w:p>
        </w:tc>
        <w:tc>
          <w:tcPr>
            <w:tcW w:w="358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42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联系方式</w:t>
            </w:r>
          </w:p>
        </w:tc>
        <w:tc>
          <w:tcPr>
            <w:tcW w:w="240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</w:tbl>
    <w:p/>
    <w:p/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81" w:type="dxa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品种和技艺历史沿革情况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hAnsiTheme="majorEastAsia"/>
                <w:szCs w:val="21"/>
              </w:rPr>
              <w:t>请在以下3种情况中勾选一种，并以简要文字说明该品种和技艺的起源、发展脉络等，字数500字以内。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）</w:t>
            </w: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□河南省本地品种和技艺：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年历史。</w:t>
            </w: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外省市品种和技艺：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（省市）传入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年历史。</w:t>
            </w: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□国外传入品种和技艺：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（国家）传入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年历史。</w:t>
            </w: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9781" w:type="dxa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主要原材料及其产地：（图片及文字说明）</w:t>
            </w: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81" w:type="dxa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完整的技艺（工艺）流程：（图片及文字说明）</w:t>
            </w: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81" w:type="dxa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品种和技艺概述：（风格流派、地域特色、艺术价值、创新发展）</w:t>
            </w: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81" w:type="dxa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代表性作品：（按年代陈述）</w:t>
            </w: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81" w:type="dxa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国内外获奖及馆藏情况：</w:t>
            </w: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eastAsia="仿宋_GB2312" w:hAnsiTheme="majorEastAsia"/>
          <w:b/>
          <w:sz w:val="28"/>
          <w:szCs w:val="28"/>
        </w:rPr>
      </w:pPr>
      <w:r>
        <w:rPr>
          <w:rFonts w:hint="eastAsia" w:ascii="仿宋_GB2312" w:eastAsia="仿宋_GB2312" w:hAnsiTheme="majorEastAsia"/>
          <w:b/>
          <w:sz w:val="28"/>
          <w:szCs w:val="28"/>
        </w:rPr>
        <w:br w:type="page"/>
      </w:r>
    </w:p>
    <w:tbl>
      <w:tblPr>
        <w:tblStyle w:val="5"/>
        <w:tblW w:w="978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7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782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40"/>
                <w:szCs w:val="40"/>
              </w:rPr>
              <w:t>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1" w:hRule="atLeast"/>
        </w:trPr>
        <w:tc>
          <w:tcPr>
            <w:tcW w:w="9782" w:type="dxa"/>
            <w:gridSpan w:val="2"/>
            <w:tcBorders>
              <w:top w:val="double" w:color="auto" w:sz="4" w:space="0"/>
              <w:bottom w:val="single" w:color="auto" w:sz="2" w:space="0"/>
            </w:tcBorders>
          </w:tcPr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ind w:firstLine="562" w:firstLineChars="200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我（单位）承诺，以上所填内容真实、有效。</w:t>
            </w:r>
          </w:p>
          <w:p>
            <w:pP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ind w:firstLine="570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ind w:firstLine="570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申报单位法定代表人:                 申报人（签名）：</w:t>
            </w:r>
          </w:p>
          <w:p>
            <w:pPr>
              <w:ind w:firstLine="570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ind w:firstLine="570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 xml:space="preserve">    （盖章）</w:t>
            </w:r>
          </w:p>
          <w:p>
            <w:pPr>
              <w:ind w:firstLine="570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204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141" w:firstLineChars="50"/>
              <w:jc w:val="center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地市工信部门推荐意见</w:t>
            </w:r>
          </w:p>
          <w:p>
            <w:pPr>
              <w:ind w:firstLine="141" w:firstLineChars="50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77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widowControl/>
              <w:ind w:firstLine="4357" w:firstLineChars="1550"/>
              <w:jc w:val="left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2045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工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业和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  <w:lang w:eastAsia="zh-CN"/>
              </w:rPr>
              <w:t>息化厅</w:t>
            </w: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意见</w:t>
            </w:r>
          </w:p>
        </w:tc>
        <w:tc>
          <w:tcPr>
            <w:tcW w:w="773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widowControl/>
              <w:ind w:firstLine="4357" w:firstLineChars="1550"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widowControl/>
              <w:ind w:firstLine="4357" w:firstLineChars="1550"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widowControl/>
              <w:ind w:firstLine="4357" w:firstLineChars="1550"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widowControl/>
              <w:ind w:firstLine="4357" w:firstLineChars="1550"/>
              <w:jc w:val="left"/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5"/>
    <w:rsid w:val="000E1665"/>
    <w:rsid w:val="00132B8E"/>
    <w:rsid w:val="00132FF4"/>
    <w:rsid w:val="00191610"/>
    <w:rsid w:val="001C2080"/>
    <w:rsid w:val="001C6A26"/>
    <w:rsid w:val="002A2272"/>
    <w:rsid w:val="003C0468"/>
    <w:rsid w:val="004F3C0D"/>
    <w:rsid w:val="00511DD7"/>
    <w:rsid w:val="005C472E"/>
    <w:rsid w:val="005F0F04"/>
    <w:rsid w:val="00605BDD"/>
    <w:rsid w:val="00641F8C"/>
    <w:rsid w:val="00661382"/>
    <w:rsid w:val="0066253F"/>
    <w:rsid w:val="00664D74"/>
    <w:rsid w:val="006D1155"/>
    <w:rsid w:val="006E22EC"/>
    <w:rsid w:val="006E2F6B"/>
    <w:rsid w:val="0078547B"/>
    <w:rsid w:val="007E0797"/>
    <w:rsid w:val="009442C2"/>
    <w:rsid w:val="00950A55"/>
    <w:rsid w:val="0097735C"/>
    <w:rsid w:val="009C0986"/>
    <w:rsid w:val="00A705D1"/>
    <w:rsid w:val="00B10566"/>
    <w:rsid w:val="00B54CD6"/>
    <w:rsid w:val="00C86CE4"/>
    <w:rsid w:val="00CE1BA3"/>
    <w:rsid w:val="00D61535"/>
    <w:rsid w:val="00DA08FA"/>
    <w:rsid w:val="00DF7A78"/>
    <w:rsid w:val="00E062A2"/>
    <w:rsid w:val="00E174A9"/>
    <w:rsid w:val="00E43A02"/>
    <w:rsid w:val="00E92257"/>
    <w:rsid w:val="00F16D10"/>
    <w:rsid w:val="00F774F0"/>
    <w:rsid w:val="00FE44A6"/>
    <w:rsid w:val="02866B8F"/>
    <w:rsid w:val="0B01262D"/>
    <w:rsid w:val="0ECA1266"/>
    <w:rsid w:val="10053BB0"/>
    <w:rsid w:val="12300F06"/>
    <w:rsid w:val="126969EC"/>
    <w:rsid w:val="14CC7764"/>
    <w:rsid w:val="18A5052B"/>
    <w:rsid w:val="1CCD5A2A"/>
    <w:rsid w:val="1FB637CF"/>
    <w:rsid w:val="208A7733"/>
    <w:rsid w:val="24723EB4"/>
    <w:rsid w:val="31197C74"/>
    <w:rsid w:val="34DC1739"/>
    <w:rsid w:val="368F6D4A"/>
    <w:rsid w:val="3D706DDA"/>
    <w:rsid w:val="40867F6F"/>
    <w:rsid w:val="454D5820"/>
    <w:rsid w:val="598A1109"/>
    <w:rsid w:val="5ECC4304"/>
    <w:rsid w:val="616266AF"/>
    <w:rsid w:val="624836B9"/>
    <w:rsid w:val="64086883"/>
    <w:rsid w:val="66D80D6E"/>
    <w:rsid w:val="6AD77A14"/>
    <w:rsid w:val="6EAE06B6"/>
    <w:rsid w:val="71F0514A"/>
    <w:rsid w:val="76CE779F"/>
    <w:rsid w:val="79CA2165"/>
    <w:rsid w:val="7B7265EA"/>
    <w:rsid w:val="7CB13F17"/>
    <w:rsid w:val="7F0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200</Words>
  <Characters>1144</Characters>
  <Lines>9</Lines>
  <Paragraphs>2</Paragraphs>
  <TotalTime>13</TotalTime>
  <ScaleCrop>false</ScaleCrop>
  <LinksUpToDate>false</LinksUpToDate>
  <CharactersWithSpaces>1342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2020-08-12T05:00:00Z</dcterms:created>
  <dc:creator>USER</dc:creator>
  <cp:lastModifiedBy>Administrator</cp:lastModifiedBy>
  <cp:lastPrinted>2021-06-28T04:40:00Z</cp:lastPrinted>
  <dcterms:modified xsi:type="dcterms:W3CDTF">2021-07-01T03:28:49Z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64336E0C8638430685FCE09FDA8C92A8</vt:lpwstr>
  </property>
</Properties>
</file>