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件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河南省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2020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年工业行业淘汰落后产能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任务完成情况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5"/>
          <w:shd w:fill="auto" w:val="clear"/>
        </w:rPr>
      </w:pPr>
    </w:p>
    <w:tbl>
      <w:tblPr/>
      <w:tblGrid>
        <w:gridCol w:w="732"/>
        <w:gridCol w:w="916"/>
        <w:gridCol w:w="945"/>
        <w:gridCol w:w="2666"/>
        <w:gridCol w:w="3585"/>
        <w:gridCol w:w="795"/>
      </w:tblGrid>
      <w:tr>
        <w:trPr>
          <w:trHeight w:val="695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序号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行业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地区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企业名称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落后生产线（设备）型号及数量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备注</w:t>
            </w:r>
          </w:p>
        </w:tc>
      </w:tr>
      <w:tr>
        <w:trPr>
          <w:trHeight w:val="705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郑州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中国长城铝业有限公司水泥厂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2000t/d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水泥熟料生产线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条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95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洛阳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洛阳市铁门水泥工业有限公司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Φ3m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×9m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水泥粉磨设备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2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洛阳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栾川县圣瑞水泥有限公司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Φ3m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×13m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水泥粉磨设备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6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平顶山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郏县中联天广水泥有限公司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2000t/d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水泥熟料生产线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条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665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安阳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河南省湖波水泥集团有限公司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Φ3m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×11m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水泥粉磨设备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585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安阳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安阳中联水泥有限公司粉磨分公司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Φ3m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×13m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水泥粉磨设备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69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新乡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河南省太阳石集团水泥有限责任公司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2000t/d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水泥熟料生产线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条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676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新乡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春江水泥新乡市丰华水泥有限责任公司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Φ3m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×9m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水泥粉磨设备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585" w:hRule="auto"/>
          <w:jc w:val="center"/>
        </w:trPr>
        <w:tc>
          <w:tcPr>
            <w:tcW w:w="7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</w:t>
            </w:r>
          </w:p>
        </w:tc>
        <w:tc>
          <w:tcPr>
            <w:tcW w:w="94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南阳</w:t>
            </w:r>
          </w:p>
        </w:tc>
        <w:tc>
          <w:tcPr>
            <w:tcW w:w="2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南阳天泰水泥有限公司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Φ3m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×9m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水泥粉磨设备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Φ3m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×6.5m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水泥粉磨设备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460" w:hRule="auto"/>
          <w:jc w:val="center"/>
        </w:trPr>
        <w:tc>
          <w:tcPr>
            <w:tcW w:w="7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2000t/d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水泥熟料生产线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条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579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南阳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南阳水泥股份有限公司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Φ3m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×11m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水泥粉磨设备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677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汝州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天瑞水泥集团有限公司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Φ3m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×12m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水泥粉磨设备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8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炼铁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永城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闽源钢铁集团有限公司（产能置换）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立方米高炉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1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焦炭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洛阳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洛阳榕拓焦化有限责任公司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JNK43-98D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米捣固焦炉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孔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15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焦炭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平顶山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平顶山市宏业泰工贸有限公司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WKD6050D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米捣固焦炉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孔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655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焦炭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安阳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安钢焦化厂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JN43-80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4.3m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捣固焦炉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孔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66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焦炭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安阳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河南利源煤焦集团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JN43-80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4.3m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捣固焦炉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孔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65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焦炭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安阳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河南豫龙有限公司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JN43-80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4.3m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捣固焦炉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孔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695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焦炭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安阳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林州新达焦化有限公司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TJL4350D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4.3m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捣固焦炉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孔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59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焦炭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许昌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河南平煤神马首山化工科技有限公司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JN43-80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4.3m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捣固式焦炉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孔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2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焦炭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许昌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许昌亮源焦化有限公司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JN43-80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4.3m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捣固式焦炉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孔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68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焦炭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信阳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信阳豫信轧钢实业有限公司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JN43-80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4.3m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捣固式焦炉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孔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65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焦炭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济源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河南金马能源股份有限公司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JNK43-98D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米焦炉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孔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7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焦炭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汝州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河南平煤神马朝川化工科技有限公司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JN43-80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米捣固焦炉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孔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59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焦炭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汝州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汝丰焦化有限公司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TJL4350D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米捣固焦炉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孔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65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铸造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焦作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孟州市双林重工机械有限公司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无磁轭（≧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0.25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吨）中频感应电炉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95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铸造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焦作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孟州市慧熔机械厂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无磁轭（≧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0.25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吨）中频感应电炉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585" w:hRule="auto"/>
          <w:jc w:val="center"/>
        </w:trPr>
        <w:tc>
          <w:tcPr>
            <w:tcW w:w="7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9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化工</w:t>
            </w:r>
          </w:p>
        </w:tc>
        <w:tc>
          <w:tcPr>
            <w:tcW w:w="94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洛阳</w:t>
            </w:r>
          </w:p>
        </w:tc>
        <w:tc>
          <w:tcPr>
            <w:tcW w:w="2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洛阳骏化生物科技有限公司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固定床间歇式煤气化炉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555" w:hRule="auto"/>
          <w:jc w:val="center"/>
        </w:trPr>
        <w:tc>
          <w:tcPr>
            <w:tcW w:w="7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万吨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年合成氨生产线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条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465" w:hRule="auto"/>
          <w:jc w:val="center"/>
        </w:trPr>
        <w:tc>
          <w:tcPr>
            <w:tcW w:w="7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9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化工</w:t>
            </w:r>
          </w:p>
        </w:tc>
        <w:tc>
          <w:tcPr>
            <w:tcW w:w="94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安阳</w:t>
            </w:r>
          </w:p>
        </w:tc>
        <w:tc>
          <w:tcPr>
            <w:tcW w:w="2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安化集团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固定床间歇式煤气化炉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676" w:hRule="auto"/>
          <w:jc w:val="center"/>
        </w:trPr>
        <w:tc>
          <w:tcPr>
            <w:tcW w:w="7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万吨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年合成氨生产线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条、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万吨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年合成氨生产线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条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597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化工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鹤壁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鹤壁市宝马化肥厂（技改升级）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固定床间歇式煤气化炉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591" w:hRule="auto"/>
          <w:jc w:val="center"/>
        </w:trPr>
        <w:tc>
          <w:tcPr>
            <w:tcW w:w="7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9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化工</w:t>
            </w:r>
          </w:p>
        </w:tc>
        <w:tc>
          <w:tcPr>
            <w:tcW w:w="94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新乡</w:t>
            </w:r>
          </w:p>
        </w:tc>
        <w:tc>
          <w:tcPr>
            <w:tcW w:w="2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河南心连心化学工业集团股份有限公司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固定床间歇式煤气化炉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451" w:hRule="auto"/>
          <w:jc w:val="center"/>
        </w:trPr>
        <w:tc>
          <w:tcPr>
            <w:tcW w:w="7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万吨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年合成氨生产线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条、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万吨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年合成氨生产线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条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486" w:hRule="auto"/>
          <w:jc w:val="center"/>
        </w:trPr>
        <w:tc>
          <w:tcPr>
            <w:tcW w:w="7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9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化工</w:t>
            </w:r>
          </w:p>
        </w:tc>
        <w:tc>
          <w:tcPr>
            <w:tcW w:w="94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新乡</w:t>
            </w:r>
          </w:p>
        </w:tc>
        <w:tc>
          <w:tcPr>
            <w:tcW w:w="2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河南金天化工有限责任公司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固定床间歇式煤气化炉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461" w:hRule="auto"/>
          <w:jc w:val="center"/>
        </w:trPr>
        <w:tc>
          <w:tcPr>
            <w:tcW w:w="7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万吨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年合成氨生产线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条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566" w:hRule="auto"/>
          <w:jc w:val="center"/>
        </w:trPr>
        <w:tc>
          <w:tcPr>
            <w:tcW w:w="7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9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化工</w:t>
            </w:r>
          </w:p>
        </w:tc>
        <w:tc>
          <w:tcPr>
            <w:tcW w:w="94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新乡</w:t>
            </w:r>
          </w:p>
        </w:tc>
        <w:tc>
          <w:tcPr>
            <w:tcW w:w="2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新乡市永昌化工有限责任公司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固定床间歇式煤气化炉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531" w:hRule="auto"/>
          <w:jc w:val="center"/>
        </w:trPr>
        <w:tc>
          <w:tcPr>
            <w:tcW w:w="7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万吨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年合成氨生产线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条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566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化工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新乡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卫辉市豫北化工有限公司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固定床间歇式煤气化炉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506" w:hRule="auto"/>
          <w:jc w:val="center"/>
        </w:trPr>
        <w:tc>
          <w:tcPr>
            <w:tcW w:w="7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9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化工</w:t>
            </w:r>
          </w:p>
        </w:tc>
        <w:tc>
          <w:tcPr>
            <w:tcW w:w="94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焦作</w:t>
            </w:r>
          </w:p>
        </w:tc>
        <w:tc>
          <w:tcPr>
            <w:tcW w:w="2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河南金山化工有限责任公司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固定床间歇式煤气化炉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416" w:hRule="auto"/>
          <w:jc w:val="center"/>
        </w:trPr>
        <w:tc>
          <w:tcPr>
            <w:tcW w:w="7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万吨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年合成氨生产线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条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506" w:hRule="auto"/>
          <w:jc w:val="center"/>
        </w:trPr>
        <w:tc>
          <w:tcPr>
            <w:tcW w:w="7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9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化工</w:t>
            </w:r>
          </w:p>
        </w:tc>
        <w:tc>
          <w:tcPr>
            <w:tcW w:w="94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焦作</w:t>
            </w:r>
          </w:p>
        </w:tc>
        <w:tc>
          <w:tcPr>
            <w:tcW w:w="2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河南晋开集团武陟绿宇化工有限公司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固定床间歇式煤气化炉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496" w:hRule="auto"/>
          <w:jc w:val="center"/>
        </w:trPr>
        <w:tc>
          <w:tcPr>
            <w:tcW w:w="7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万吨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年合成氨生产线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条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481" w:hRule="auto"/>
          <w:jc w:val="center"/>
        </w:trPr>
        <w:tc>
          <w:tcPr>
            <w:tcW w:w="7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9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化工</w:t>
            </w:r>
          </w:p>
        </w:tc>
        <w:tc>
          <w:tcPr>
            <w:tcW w:w="94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焦作</w:t>
            </w:r>
          </w:p>
        </w:tc>
        <w:tc>
          <w:tcPr>
            <w:tcW w:w="2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河南大江化工有限公司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固定床间歇式煤气化炉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485" w:hRule="auto"/>
          <w:jc w:val="center"/>
        </w:trPr>
        <w:tc>
          <w:tcPr>
            <w:tcW w:w="7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万吨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年合成氨生产线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条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500" w:hRule="auto"/>
          <w:jc w:val="center"/>
        </w:trPr>
        <w:tc>
          <w:tcPr>
            <w:tcW w:w="7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9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化工</w:t>
            </w:r>
          </w:p>
        </w:tc>
        <w:tc>
          <w:tcPr>
            <w:tcW w:w="94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漯河</w:t>
            </w:r>
          </w:p>
        </w:tc>
        <w:tc>
          <w:tcPr>
            <w:tcW w:w="26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河南金大地化工有限责任公司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固定床间歇式煤气化炉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420" w:hRule="auto"/>
          <w:jc w:val="center"/>
        </w:trPr>
        <w:tc>
          <w:tcPr>
            <w:tcW w:w="7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万吨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年合成氨生产线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条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532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化工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南阳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南阳晨光化工有限公司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万吨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年合成氨生产线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条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42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化工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驻马店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昊华俊化集团有限公司（河南俊化发展股份有限公司）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固定床间歇式煤气化炉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655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有色</w:t>
            </w:r>
          </w:p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金属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郑州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荥阳辉煌实业有限公司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罐煅烧炉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34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有色</w:t>
            </w:r>
          </w:p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金属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郑州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河南省荥阳市北邙福利石墨厂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罐煅烧炉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26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有色</w:t>
            </w:r>
          </w:p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金属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郑州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郑州长城铝业炭素股份有限公司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年产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4.8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万吨预焙碳阳极生坯生产线一条、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罐顺排煅烧炉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立升混捏锅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94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有色</w:t>
            </w:r>
          </w:p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金属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郑州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登封市铝庄碳素厂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罐煅烧炉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室循环式焙烧炉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座、成型机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809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有色</w:t>
            </w:r>
          </w:p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金属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郑州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登封市曲河丰铝碳素有限公司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罐煅烧炉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室循环式焙烧炉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座、成型机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854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有色</w:t>
            </w:r>
          </w:p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金属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郑州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登封市嵩颍碳素有限公司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罐煅烧炉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室循环式焙烧炉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座、成型机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42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有色</w:t>
            </w:r>
          </w:p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金属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郑州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巩义市丰鑫碳素有限公司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煅烧炉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罐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+24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罐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1.68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0.55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））、双碱脱硫除尘设备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套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96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有色</w:t>
            </w:r>
          </w:p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金属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郑州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巩义市鑫达碳素有限公司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-20"/>
                <w:position w:val="0"/>
                <w:sz w:val="24"/>
                <w:shd w:fill="auto" w:val="clear"/>
              </w:rPr>
              <w:t xml:space="preserve">煅烧炉两座（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宋体" w:hAnsi="宋体" w:cs="宋体" w:eastAsia="宋体"/>
                <w:color w:val="auto"/>
                <w:spacing w:val="-20"/>
                <w:position w:val="0"/>
                <w:sz w:val="24"/>
                <w:shd w:fill="auto" w:val="clear"/>
              </w:rPr>
              <w:t xml:space="preserve">罐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auto" w:val="clear"/>
              </w:rPr>
              <w:t xml:space="preserve">+6</w:t>
            </w:r>
            <w:r>
              <w:rPr>
                <w:rFonts w:ascii="宋体" w:hAnsi="宋体" w:cs="宋体" w:eastAsia="宋体"/>
                <w:color w:val="auto"/>
                <w:spacing w:val="-20"/>
                <w:position w:val="0"/>
                <w:sz w:val="24"/>
                <w:shd w:fill="auto" w:val="clear"/>
              </w:rPr>
              <w:t xml:space="preserve">罐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auto" w:val="clear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×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auto" w:val="clear"/>
              </w:rPr>
              <w:t xml:space="preserve">0.48</w:t>
            </w:r>
            <w:r>
              <w:rPr>
                <w:rFonts w:ascii="宋体" w:hAnsi="宋体" w:cs="宋体" w:eastAsia="宋体"/>
                <w:color w:val="auto"/>
                <w:spacing w:val="-20"/>
                <w:position w:val="0"/>
                <w:sz w:val="24"/>
                <w:shd w:fill="auto" w:val="clear"/>
              </w:rPr>
              <w:t xml:space="preserve">）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、双碱脱硫除尘设备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套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39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有色</w:t>
            </w:r>
          </w:p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金属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郑州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河南利达碳素制品有限公司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煅烧炉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罐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1.920.36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）、共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罐、双碱脱硫除尘设备一套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44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有色</w:t>
            </w:r>
          </w:p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金属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郑州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河南慕睿实业有限公司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煅烧炉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罐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1.92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0.36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）、风冷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+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双碱脱硫除尘设备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套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946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有色</w:t>
            </w:r>
          </w:p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金属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郑州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巩义市鑫磊炭素厂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煅烧炉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罐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1.92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0.36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）、污染防治设施、双碱脱硫设备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套、袋式除尘器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套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871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有色</w:t>
            </w:r>
          </w:p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金属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郑州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河南天羽博丰科技有限公司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煅烧炉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罐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1.65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0.36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）、污染防治设施、双碱脱硫设备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套、袋式除尘器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套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42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有色</w:t>
            </w:r>
          </w:p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金属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郑州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巩义市长虹炭素厂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焙烧炉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座，共计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个焙烧室、双碱脱硫设备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套、降温除尘喷淋塔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座、电捕焦油器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套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42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有色</w:t>
            </w:r>
          </w:p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金属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郑州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河南易旺总公司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焙烧炉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座、共计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个焙烧室、双碱脱硫设备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套、降温除尘喷淋塔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座、电捕焦油器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套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42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有色</w:t>
            </w:r>
          </w:p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金属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郑州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河南天利新材料有限公司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颚式破碎机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台、导热油加热混捏锅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台、模压机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台扎片机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台、筛分机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台、晾晒机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台、沥青熔化生产线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条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42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有色</w:t>
            </w:r>
          </w:p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金属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郑州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巩义市荣鑫机械有限公司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煅烧炉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罐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罐煅烧炉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座、污染防治设施、双碱脱硫设备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套、袋式除尘器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套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5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有色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金属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郑州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巩义市万佳碳素有限公司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罐煅烧炉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05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有色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金属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郑州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巩义市开元导电材料厂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罐煅烧炉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875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电力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焦作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焦作煤业（集团）有限责任公司电冶分公司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发电设备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台、装机容量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万千瓦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935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电力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三门峡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义马煤业集团股份有限公司热电分公司跃进一电厂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发电机组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台、装机容量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万千瓦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855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建材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开封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开封市符祥区大康新型砖制造有限公司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门砖瓦轮窑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9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建材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洛阳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汝阳县盛鑫新型建材有限公司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门砖瓦轮窑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6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建材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洛阳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汝阳县红岩新型墙体材料有限公司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门砖瓦轮窑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65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建材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洛阳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汝阳县鑫垒新型建材有限公司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门砖瓦轮窑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2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建材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洛阳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汝阳县恒星新型建材有限公司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门砖瓦轮窑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95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建材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洛阳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汝阳县方舟新型页岩墙体材料有限公司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门砖瓦轮窑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34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建材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洛阳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汝阳县元顺新型建材有限公司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门砖瓦轮窑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05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建材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洛阳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汝阳县小店兴新砖厂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门砖瓦轮窑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1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建材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平顶山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郏县富华建材有限公司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门砖瓦轮窑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0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建材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信阳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信阳市浉河区五纪砖厂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门砖瓦轮窑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6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建材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邓州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邓州市荣康新型墙体材料有限公司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门砖瓦轮窑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  <w:tr>
        <w:trPr>
          <w:trHeight w:val="700" w:hRule="auto"/>
          <w:jc w:val="center"/>
        </w:trPr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建材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邓州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邓州市国波新型墙体材料有限公司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门砖瓦轮窑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座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完成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