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河南省绿色低碳发展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创新大赛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（清洁生产技术、节能降碳技术、资源高效利用技术）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</w:t>
      </w:r>
      <w:r>
        <w:rPr>
          <w:rFonts w:hint="eastAsia" w:ascii="黑体" w:hAnsi="黑体" w:eastAsia="黑体" w:cs="黑体"/>
          <w:sz w:val="44"/>
          <w:szCs w:val="44"/>
        </w:rPr>
        <w:t>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6"/>
        <w:tblW w:w="8710" w:type="dxa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申报单位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   </w:t>
            </w:r>
            <w:r>
              <w:rPr>
                <w:rFonts w:hint="eastAsia" w:ascii="楷体" w:hAnsi="楷体" w:eastAsia="楷体" w:cs="楷体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技术名称</w:t>
            </w:r>
            <w:r>
              <w:rPr>
                <w:rFonts w:hint="eastAsia" w:ascii="楷体" w:hAnsi="楷体" w:eastAsia="楷体" w:cs="楷体"/>
              </w:rPr>
              <w:t>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3840" w:firstLineChars="1200"/>
              <w:jc w:val="both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赛道方向：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□清洁生产技术创新成果</w:t>
            </w:r>
          </w:p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□节能降碳技术创新成果</w:t>
            </w:r>
          </w:p>
          <w:p>
            <w:pPr>
              <w:bidi w:val="0"/>
              <w:ind w:left="0" w:leftChars="0" w:firstLine="0" w:firstLineChars="0"/>
              <w:jc w:val="both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□资源高效利用技术创新成果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 系 人：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联系电话：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bidi w:val="0"/>
        <w:ind w:left="0" w:leftChars="0" w:firstLine="0" w:firstLineChars="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河南省工业和信息化厅制</w:t>
      </w:r>
    </w:p>
    <w:p>
      <w:pPr>
        <w:widowControl/>
        <w:spacing w:line="360" w:lineRule="auto"/>
        <w:jc w:val="both"/>
        <w:rPr>
          <w:rFonts w:hint="default" w:ascii="Times New Roman" w:hAnsi="Times New Roman" w:eastAsia="楷体" w:cs="Times New Roman"/>
          <w:sz w:val="24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04"/>
        <w:gridCol w:w="784"/>
        <w:gridCol w:w="1748"/>
        <w:gridCol w:w="188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一、申报单位基本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3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单位名称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3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</w:rPr>
              <w:t>地址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13" w:type="dxa"/>
            <w:vAlign w:val="center"/>
          </w:tcPr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所属行业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主要产品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3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单位性质</w:t>
            </w:r>
          </w:p>
        </w:tc>
        <w:tc>
          <w:tcPr>
            <w:tcW w:w="7475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 w:cs="Times New Roman"/>
              </w:rPr>
              <w:t>内资（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国有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集体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民营）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中外合资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港澳台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2024年工业总产值（万元）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员工人数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13" w:type="dxa"/>
            <w:vAlign w:val="center"/>
          </w:tcPr>
          <w:p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748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电话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13" w:type="dxa"/>
            <w:vAlign w:val="center"/>
          </w:tcPr>
          <w:p>
            <w:pPr>
              <w:pStyle w:val="8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电子邮</w:t>
            </w: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355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</w:rPr>
            </w:pPr>
          </w:p>
          <w:p>
            <w:pPr>
              <w:pStyle w:val="8"/>
              <w:bidi w:val="0"/>
              <w:jc w:val="both"/>
              <w:rPr>
                <w:rFonts w:hint="default"/>
              </w:rPr>
            </w:pPr>
          </w:p>
          <w:p>
            <w:pPr>
              <w:pStyle w:val="8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单位简介：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（从企业</w:t>
            </w:r>
            <w:r>
              <w:rPr>
                <w:rFonts w:hint="eastAsia"/>
              </w:rPr>
              <w:t>基本</w:t>
            </w:r>
            <w:r>
              <w:rPr>
                <w:rFonts w:hint="eastAsia"/>
                <w:lang w:eastAsia="zh-CN"/>
              </w:rPr>
              <w:t>情况、</w:t>
            </w:r>
            <w:r>
              <w:rPr>
                <w:rFonts w:hint="eastAsia"/>
                <w:lang w:val="en-US" w:eastAsia="zh-CN"/>
              </w:rPr>
              <w:t>生产规模、</w:t>
            </w:r>
            <w:r>
              <w:rPr>
                <w:rFonts w:hint="eastAsia"/>
              </w:rPr>
              <w:t>经营情况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技术</w:t>
            </w:r>
            <w:r>
              <w:rPr>
                <w:rFonts w:hint="eastAsia"/>
                <w:lang w:eastAsia="zh-CN"/>
              </w:rPr>
              <w:t>研发及服务</w:t>
            </w:r>
            <w:r>
              <w:rPr>
                <w:rFonts w:hint="eastAsia"/>
              </w:rPr>
              <w:t>能力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所获资质及</w:t>
            </w:r>
            <w:r>
              <w:rPr>
                <w:rFonts w:hint="eastAsia"/>
                <w:lang w:val="en-US" w:eastAsia="zh-CN"/>
              </w:rPr>
              <w:t>荣誉</w:t>
            </w:r>
            <w:r>
              <w:rPr>
                <w:rFonts w:hint="eastAsia"/>
              </w:rPr>
              <w:t>情况</w:t>
            </w:r>
            <w:r>
              <w:rPr>
                <w:rFonts w:hint="eastAsia"/>
                <w:lang w:val="en-US" w:eastAsia="zh-CN"/>
              </w:rPr>
              <w:t>进行简述）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二、</w:t>
            </w:r>
            <w:r>
              <w:rPr>
                <w:rFonts w:hint="eastAsia"/>
                <w:b/>
                <w:bCs/>
                <w:lang w:val="en-US" w:eastAsia="zh-CN"/>
              </w:rPr>
              <w:t>申报技术</w:t>
            </w:r>
            <w:r>
              <w:rPr>
                <w:rFonts w:hint="default"/>
                <w:b/>
                <w:bCs/>
              </w:rPr>
              <w:t>基本</w:t>
            </w: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技术名称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技术类别</w:t>
            </w:r>
            <w:r>
              <w:rPr>
                <w:rFonts w:hint="eastAsia"/>
                <w:vertAlign w:val="superscript"/>
                <w:lang w:val="en-US" w:eastAsia="zh-CN"/>
              </w:rPr>
              <w:t>1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清洁生产技术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节能降碳技术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资源高效利用技术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技术所处阶段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bidi w:val="0"/>
              <w:ind w:firstLine="1200" w:firstLineChars="500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研发类  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</w:trPr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" w:cs="楷体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楷体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明确该技术适用的对象，包括行业、工艺、工序等，还应说明技术应用时对环境、规模等的特殊要求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知识产权情况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□ 完全自主知识产权   </w:t>
            </w:r>
          </w:p>
          <w:p>
            <w:pPr>
              <w:pStyle w:val="8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共享知识产权</w:t>
            </w:r>
            <w:r>
              <w:rPr>
                <w:rFonts w:hint="eastAsia"/>
                <w:lang w:eastAsia="zh-CN"/>
              </w:rPr>
              <w:t>，共享人：</w:t>
            </w:r>
            <w:r>
              <w:rPr>
                <w:rFonts w:hint="eastAsia"/>
              </w:rPr>
              <w:t xml:space="preserve">              </w:t>
            </w:r>
          </w:p>
          <w:p>
            <w:pPr>
              <w:pStyle w:val="8"/>
              <w:bidi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 获授权使用</w:t>
            </w:r>
            <w:r>
              <w:rPr>
                <w:rFonts w:hint="eastAsia"/>
                <w:lang w:eastAsia="zh-CN"/>
              </w:rPr>
              <w:t>，授权人：</w:t>
            </w:r>
            <w:r>
              <w:rPr>
                <w:rFonts w:hint="eastAsia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技术原理及创新点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t>重点说明</w:t>
            </w:r>
            <w:r>
              <w:rPr>
                <w:rFonts w:hint="eastAsia"/>
              </w:rPr>
              <w:t>该技术的工艺路线/工艺流程，各环节具体做法及效果</w:t>
            </w:r>
            <w:r>
              <w:t>技术创新点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</w:rPr>
              <w:t>同类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</w:rPr>
              <w:t>对比</w:t>
            </w:r>
            <w:r>
              <w:rPr>
                <w:rFonts w:hint="eastAsia"/>
                <w:lang w:eastAsia="zh-CN"/>
              </w:rPr>
              <w:t>性能优越之处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技术实用性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解决的关键问题，有待进一步完善的问题；企业应用该项技术的难易程度情况等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exact"/>
        </w:trPr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仿宋" w:cs="楷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示范性、可复制性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>
            <w:pPr>
              <w:pStyle w:val="8"/>
              <w:bidi w:val="0"/>
              <w:ind w:firstLine="0" w:firstLineChars="0"/>
              <w:jc w:val="center"/>
            </w:pPr>
            <w:r>
              <w:t>填写</w:t>
            </w:r>
            <w:r>
              <w:rPr>
                <w:rFonts w:hint="eastAsia"/>
                <w:lang w:val="en-US" w:eastAsia="zh-CN"/>
              </w:rPr>
              <w:t>技术在所属领域的示范性、</w:t>
            </w:r>
            <w:r>
              <w:t>成熟度现状</w:t>
            </w:r>
            <w:r>
              <w:rPr>
                <w:rFonts w:hint="eastAsia"/>
                <w:lang w:eastAsia="zh-CN"/>
              </w:rPr>
              <w:t>，</w:t>
            </w:r>
            <w:r>
              <w:t>主要应用行业及</w:t>
            </w:r>
          </w:p>
          <w:p>
            <w:pPr>
              <w:pStyle w:val="8"/>
              <w:bidi w:val="0"/>
              <w:ind w:firstLine="0" w:firstLineChars="0"/>
              <w:jc w:val="center"/>
              <w:rPr>
                <w:rFonts w:hint="default" w:ascii="Times New Roman" w:hAnsi="Times New Roman" w:eastAsia="仿宋" w:cs="楷体"/>
                <w:kern w:val="2"/>
                <w:sz w:val="24"/>
                <w:szCs w:val="22"/>
                <w:lang w:val="en-US" w:eastAsia="zh-CN" w:bidi="ar-SA"/>
              </w:rPr>
            </w:pPr>
            <w:r>
              <w:t>在其他行业推广情况等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三、依托项目/案例情况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依托项目/案例名称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bidi w:val="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依托项目/案例内容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bidi w:val="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包括项目背景、建设内容以及采用的工艺技术路线等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exact"/>
        </w:trPr>
        <w:tc>
          <w:tcPr>
            <w:tcW w:w="2517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技术应用前后取得的社会、经济、环境效益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pStyle w:val="8"/>
              <w:bidi w:val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1.清洁生产技术：包括但不限于技术应用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前后污染物产生和排放量变化情况，相关核心指标包括废气、废水（污水）、危废等污染物年产生和排放量，主要污染物年产生和排放等。</w:t>
            </w:r>
          </w:p>
          <w:p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2.节能降碳技术：描述技术应用</w:t>
            </w:r>
            <w:r>
              <w:rPr>
                <w:rFonts w:hint="eastAsia"/>
                <w:lang w:val="en-US" w:eastAsia="zh-CN"/>
              </w:rPr>
              <w:t>前</w:t>
            </w:r>
            <w:r>
              <w:rPr>
                <w:rFonts w:hint="default"/>
                <w:lang w:val="en-US" w:eastAsia="zh-CN"/>
              </w:rPr>
              <w:t>后达到的</w:t>
            </w:r>
            <w:r>
              <w:rPr>
                <w:rFonts w:hint="eastAsia"/>
                <w:lang w:val="en-US" w:eastAsia="zh-CN"/>
              </w:rPr>
              <w:t>节能效果</w:t>
            </w:r>
            <w:r>
              <w:rPr>
                <w:rFonts w:hint="default"/>
                <w:lang w:val="en-US" w:eastAsia="zh-CN"/>
              </w:rPr>
              <w:t>并量化指标，如节能量**tce、节水量 **t，减排二氧化碳**tCO</w:t>
            </w:r>
            <w:r>
              <w:rPr>
                <w:rFonts w:hint="default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等指标。</w:t>
            </w:r>
          </w:p>
          <w:p>
            <w:pPr>
              <w:pStyle w:val="8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3.资源综合利用技术：描述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技术应用前后资源节约、高效和循环利用情况，包括年资源节约量、单位产品资源消耗节约量、废物的再利用及再生利用种类、循环利用途径等。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</w:t>
            </w:r>
            <w:r>
              <w:rPr>
                <w:rFonts w:hint="default"/>
                <w:b/>
                <w:bCs/>
              </w:rPr>
              <w:t>、承诺申明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</w:rPr>
              <w:t>申报单位（</w:t>
            </w:r>
            <w:r>
              <w:rPr>
                <w:rFonts w:hint="eastAsia"/>
                <w:lang w:val="en-US" w:eastAsia="zh-CN"/>
              </w:rPr>
              <w:t>公</w:t>
            </w:r>
            <w:r>
              <w:rPr>
                <w:rFonts w:hint="default"/>
              </w:rPr>
              <w:t>章）</w:t>
            </w:r>
          </w:p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default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相关证明材料附后。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包括但不限于：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1.申报单位营业执照。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2.申报单位</w:t>
            </w:r>
            <w:r>
              <w:rPr>
                <w:rFonts w:hint="default"/>
                <w:lang w:val="en-US" w:eastAsia="zh-CN"/>
              </w:rPr>
              <w:t>自建或共建研发机构证明材料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技术专利证书及知识产权</w:t>
            </w:r>
            <w:r>
              <w:rPr>
                <w:rFonts w:hint="eastAsia"/>
                <w:lang w:val="en-US" w:eastAsia="zh-CN"/>
              </w:rPr>
              <w:t>证明、成果鉴定、检验检测报告等。</w:t>
            </w:r>
            <w:r>
              <w:rPr>
                <w:rFonts w:hint="default"/>
                <w:lang w:val="en-US" w:eastAsia="zh-CN"/>
              </w:rPr>
              <w:t>（如知识产权与其他企事业单位共有，需同时提供由该企事业单位出具的正式授权使用声明）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申报技术相关科技奖励或行业奖励证明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5.技术依托项目/案例的清洁生产效果评价报告、节能降碳效果评价报告、资源综合利用情况评级报告。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default"/>
                <w:lang w:val="en-US" w:eastAsia="zh-CN"/>
              </w:rPr>
              <w:t>用户使用报告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  <w:lang w:val="en-US" w:eastAsia="zh-CN"/>
              </w:rPr>
              <w:t>（应包括对技术应用的结论性意见，并由应用</w:t>
            </w:r>
            <w:r>
              <w:rPr>
                <w:rFonts w:hint="eastAsia"/>
                <w:lang w:val="en-US" w:eastAsia="zh-CN"/>
              </w:rPr>
              <w:t>项目/</w:t>
            </w:r>
            <w:r>
              <w:rPr>
                <w:rFonts w:hint="default"/>
                <w:lang w:val="en-US" w:eastAsia="zh-CN"/>
              </w:rPr>
              <w:t>案例中的技术使用方加盖公章）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default"/>
                <w:lang w:val="en-US" w:eastAsia="zh-CN"/>
              </w:rPr>
              <w:t>其他可以佐证所申报技术产品性能水平、应用效果、推广前景、市场竞争力等相关情况的材料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pStyle w:val="8"/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备注：1.技术类别参考工作方案中大赛内容，只选取一项勾选</w:t>
      </w:r>
    </w:p>
    <w:p>
      <w:pPr>
        <w:pStyle w:val="8"/>
        <w:bidi w:val="0"/>
        <w:ind w:firstLine="720" w:firstLineChars="300"/>
        <w:jc w:val="left"/>
        <w:rPr>
          <w:rFonts w:hint="default"/>
          <w:lang w:val="en-US" w:eastAsia="zh-CN"/>
        </w:rPr>
        <w:sectPr>
          <w:pgSz w:w="11906" w:h="16838"/>
          <w:pgMar w:top="1417" w:right="1417" w:bottom="1417" w:left="1417" w:header="1020" w:footer="130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.研发类指通过自主研发、技术引进、集成创新等方式，实现重大技术突破、已有阶段性成果效果明显、知识产权明晰，并经用户初步验证的工艺技术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应用类指技术基本成熟、知识产权明晰、效果显著、推广应用前景广阔重大关键工艺技术。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河南省绿色低碳发展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创新大赛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（工业绿色设计产品）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</w:t>
      </w:r>
      <w:r>
        <w:rPr>
          <w:rFonts w:hint="eastAsia" w:ascii="黑体" w:hAnsi="黑体" w:eastAsia="黑体" w:cs="黑体"/>
          <w:sz w:val="44"/>
          <w:szCs w:val="44"/>
        </w:rPr>
        <w:t>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6"/>
        <w:tblW w:w="8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申报单位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   </w:t>
            </w:r>
            <w:r>
              <w:rPr>
                <w:rFonts w:hint="eastAsia" w:ascii="楷体" w:hAnsi="楷体" w:eastAsia="楷体" w:cs="楷体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产品名称</w:t>
            </w:r>
            <w:r>
              <w:rPr>
                <w:rFonts w:hint="eastAsia" w:ascii="楷体" w:hAnsi="楷体" w:eastAsia="楷体" w:cs="楷体"/>
              </w:rPr>
              <w:t>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3840" w:firstLineChars="1200"/>
              <w:jc w:val="both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产品型号：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（填写一种型号，不允许填写系列型号）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 系 人：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3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联系电话：</w:t>
            </w:r>
          </w:p>
        </w:tc>
        <w:tc>
          <w:tcPr>
            <w:tcW w:w="6778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bidi w:val="0"/>
        <w:ind w:left="0" w:leftChars="0" w:firstLine="0" w:firstLineChars="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河南省工业和信息化厅制</w:t>
      </w:r>
    </w:p>
    <w:p>
      <w:pPr>
        <w:pStyle w:val="2"/>
        <w:rPr>
          <w:rFonts w:hint="eastAsia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4"/>
        <w:gridCol w:w="784"/>
        <w:gridCol w:w="1748"/>
        <w:gridCol w:w="188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一、申报单位基本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9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单位名称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9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</w:rPr>
              <w:t>地址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09" w:type="dxa"/>
            <w:vAlign w:val="center"/>
          </w:tcPr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所属行业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主要产品</w:t>
            </w:r>
          </w:p>
        </w:tc>
        <w:tc>
          <w:tcPr>
            <w:tcW w:w="2359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9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单位性质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 w:cs="Times New Roman"/>
              </w:rPr>
              <w:t>内资（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国有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集体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民营）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中外合资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港澳台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2024年工业总产值（万元）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员工人数</w:t>
            </w:r>
          </w:p>
        </w:tc>
        <w:tc>
          <w:tcPr>
            <w:tcW w:w="2359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09" w:type="dxa"/>
            <w:vAlign w:val="center"/>
          </w:tcPr>
          <w:p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748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电话</w:t>
            </w:r>
          </w:p>
        </w:tc>
        <w:tc>
          <w:tcPr>
            <w:tcW w:w="2359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09" w:type="dxa"/>
            <w:vAlign w:val="center"/>
          </w:tcPr>
          <w:p>
            <w:pPr>
              <w:pStyle w:val="8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电子邮</w:t>
            </w: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359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单位简介：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（从企业</w:t>
            </w:r>
            <w:r>
              <w:rPr>
                <w:rFonts w:hint="eastAsia"/>
              </w:rPr>
              <w:t>基本</w:t>
            </w:r>
            <w:r>
              <w:rPr>
                <w:rFonts w:hint="eastAsia"/>
                <w:lang w:eastAsia="zh-CN"/>
              </w:rPr>
              <w:t>情况、</w:t>
            </w:r>
            <w:r>
              <w:rPr>
                <w:rFonts w:hint="eastAsia"/>
                <w:lang w:val="en-US" w:eastAsia="zh-CN"/>
              </w:rPr>
              <w:t>生产规模、</w:t>
            </w:r>
            <w:r>
              <w:rPr>
                <w:rFonts w:hint="eastAsia"/>
              </w:rPr>
              <w:t>经营情况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技术</w:t>
            </w:r>
            <w:r>
              <w:rPr>
                <w:rFonts w:hint="eastAsia"/>
                <w:lang w:eastAsia="zh-CN"/>
              </w:rPr>
              <w:t>研发及服务</w:t>
            </w:r>
            <w:r>
              <w:rPr>
                <w:rFonts w:hint="eastAsia"/>
              </w:rPr>
              <w:t>能力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所获资质及</w:t>
            </w:r>
            <w:r>
              <w:rPr>
                <w:rFonts w:hint="eastAsia"/>
                <w:lang w:val="en-US" w:eastAsia="zh-CN"/>
              </w:rPr>
              <w:t>荣誉</w:t>
            </w:r>
            <w:r>
              <w:rPr>
                <w:rFonts w:hint="eastAsia"/>
              </w:rPr>
              <w:t>情况</w:t>
            </w:r>
            <w:r>
              <w:rPr>
                <w:rFonts w:hint="eastAsia"/>
                <w:lang w:val="en-US" w:eastAsia="zh-CN"/>
              </w:rPr>
              <w:t>进行简述）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jc w:val="both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二、</w:t>
            </w:r>
            <w:r>
              <w:rPr>
                <w:rFonts w:hint="eastAsia"/>
                <w:b/>
                <w:bCs/>
                <w:lang w:val="en-US" w:eastAsia="zh-CN"/>
              </w:rPr>
              <w:t>申报产品</w:t>
            </w:r>
            <w:r>
              <w:rPr>
                <w:rFonts w:hint="default"/>
                <w:b/>
                <w:bCs/>
              </w:rPr>
              <w:t>基本</w:t>
            </w: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513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513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产品型号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pStyle w:val="8"/>
              <w:bidi w:val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产品功能和</w:t>
            </w:r>
            <w:r>
              <w:rPr>
                <w:rFonts w:hint="default" w:cs="Times New Roman"/>
                <w:lang w:eastAsia="zh-CN"/>
              </w:rPr>
              <w:t>主要技术参数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pStyle w:val="8"/>
              <w:bidi w:val="0"/>
              <w:ind w:firstLine="1200" w:firstLineChars="500"/>
              <w:jc w:val="center"/>
              <w:rPr>
                <w:rFonts w:hint="eastAsia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gridSpan w:val="2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楷体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lang w:val="en-US" w:eastAsia="zh-CN"/>
              </w:rPr>
              <w:t>资源属性</w:t>
            </w:r>
          </w:p>
        </w:tc>
        <w:tc>
          <w:tcPr>
            <w:tcW w:w="6775" w:type="dxa"/>
            <w:gridSpan w:val="4"/>
            <w:shd w:val="clear" w:color="auto" w:fill="auto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</w:t>
            </w:r>
            <w:r>
              <w:rPr>
                <w:lang w:val="en-US" w:eastAsia="zh-CN"/>
              </w:rPr>
              <w:t>选取原辅料、</w:t>
            </w:r>
            <w:r>
              <w:rPr>
                <w:rFonts w:hint="default"/>
                <w:lang w:val="en-US" w:eastAsia="zh-CN"/>
              </w:rPr>
              <w:t>有毒有害物质限量使用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资源化循环利用等方面</w:t>
            </w:r>
            <w:r>
              <w:rPr>
                <w:rFonts w:hint="eastAsia"/>
                <w:lang w:val="en-US" w:eastAsia="zh-CN"/>
              </w:rPr>
              <w:t>进行概括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能源属性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从</w:t>
            </w:r>
            <w:r>
              <w:rPr>
                <w:lang w:val="en-US" w:eastAsia="zh-CN"/>
              </w:rPr>
              <w:t>产品在生产或使用过程中能源节约和能源效率方面</w:t>
            </w:r>
            <w:r>
              <w:rPr>
                <w:rFonts w:hint="eastAsia"/>
                <w:lang w:val="en-US" w:eastAsia="zh-CN"/>
              </w:rPr>
              <w:t>进行概括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环境属性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</w:t>
            </w:r>
            <w:r>
              <w:rPr>
                <w:lang w:val="en-US" w:eastAsia="zh-CN"/>
              </w:rPr>
              <w:t>生产过程中污染物排放、</w:t>
            </w:r>
            <w:r>
              <w:rPr>
                <w:rFonts w:hint="default"/>
                <w:lang w:val="en-US" w:eastAsia="zh-CN"/>
              </w:rPr>
              <w:t>有毒有害物质减量或替代、</w:t>
            </w:r>
            <w:r>
              <w:rPr>
                <w:rFonts w:hint="eastAsia"/>
                <w:lang w:val="en-US" w:eastAsia="zh-CN"/>
              </w:rPr>
              <w:t>产品废弃后回收利用</w:t>
            </w:r>
            <w:r>
              <w:rPr>
                <w:rFonts w:hint="default"/>
                <w:lang w:val="en-US" w:eastAsia="zh-CN"/>
              </w:rPr>
              <w:t>等方面</w:t>
            </w:r>
            <w:r>
              <w:rPr>
                <w:rFonts w:hint="eastAsia"/>
                <w:lang w:val="en-US" w:eastAsia="zh-CN"/>
              </w:rPr>
              <w:t>进行概括。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gridSpan w:val="2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品质属性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</w:t>
            </w:r>
            <w:r>
              <w:rPr>
                <w:lang w:val="en-US" w:eastAsia="zh-CN"/>
              </w:rPr>
              <w:t>产品耐用性、</w:t>
            </w:r>
            <w:r>
              <w:rPr>
                <w:rFonts w:hint="default"/>
                <w:lang w:val="en-US" w:eastAsia="zh-CN"/>
              </w:rPr>
              <w:t>可升级性、舒适安全、智能化等方面的指标</w:t>
            </w:r>
            <w:r>
              <w:rPr>
                <w:rFonts w:hint="eastAsia"/>
                <w:lang w:val="en-US" w:eastAsia="zh-CN"/>
              </w:rPr>
              <w:t>进行概括</w:t>
            </w:r>
            <w:r>
              <w:rPr>
                <w:rFonts w:hint="default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3" w:type="dxa"/>
            <w:gridSpan w:val="2"/>
            <w:shd w:val="clear" w:color="auto" w:fill="auto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低碳属性</w:t>
            </w:r>
          </w:p>
        </w:tc>
        <w:tc>
          <w:tcPr>
            <w:tcW w:w="6775" w:type="dxa"/>
            <w:gridSpan w:val="4"/>
            <w:shd w:val="clear" w:color="auto" w:fill="auto"/>
            <w:vAlign w:val="center"/>
          </w:tcPr>
          <w:p>
            <w:pPr>
              <w:pStyle w:val="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碳足迹核算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，重点说明如何使用</w:t>
            </w:r>
            <w:r>
              <w:rPr>
                <w:lang w:val="en-US" w:eastAsia="zh-CN"/>
              </w:rPr>
              <w:t>低碳原材料</w:t>
            </w:r>
            <w:r>
              <w:rPr>
                <w:rFonts w:hint="default"/>
                <w:lang w:val="en-US" w:eastAsia="zh-CN"/>
              </w:rPr>
              <w:t>、工艺、技术</w:t>
            </w:r>
            <w:r>
              <w:rPr>
                <w:rFonts w:hint="eastAsia"/>
                <w:lang w:val="en-US" w:eastAsia="zh-CN"/>
              </w:rPr>
              <w:t>、运输等方面减少企业产品碳排放的具体举措。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</w:t>
            </w:r>
            <w:r>
              <w:rPr>
                <w:rFonts w:hint="default"/>
                <w:b/>
                <w:bCs/>
              </w:rPr>
              <w:t>、承诺申明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</w:rPr>
              <w:t>申报单位（</w:t>
            </w:r>
            <w:r>
              <w:rPr>
                <w:rFonts w:hint="eastAsia"/>
                <w:lang w:val="en-US" w:eastAsia="zh-CN"/>
              </w:rPr>
              <w:t>公</w:t>
            </w:r>
            <w:r>
              <w:rPr>
                <w:rFonts w:hint="default"/>
              </w:rPr>
              <w:t>章）</w:t>
            </w:r>
          </w:p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default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相关证明材料附后。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包括但不限于：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1.申报单位营业执照。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2.原辅材料清单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3.原辅材料检测报告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有毒有害物质减量或替代</w:t>
            </w:r>
            <w:r>
              <w:rPr>
                <w:rFonts w:hint="eastAsia"/>
                <w:lang w:val="en-US" w:eastAsia="zh-CN"/>
              </w:rPr>
              <w:t>等方面证明材料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5.原辅材料利用可回收料替代不可回收料等方面证明材料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5.单位产品能源消耗计算及对标情况说明等方面证明材料</w:t>
            </w:r>
          </w:p>
          <w:p>
            <w:pPr>
              <w:pStyle w:val="8"/>
              <w:bidi w:val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default"/>
              </w:rPr>
              <w:t>若为用能产品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产品能效应不低于行业平均值</w:t>
            </w:r>
            <w:r>
              <w:rPr>
                <w:rFonts w:hint="eastAsia"/>
                <w:lang w:val="en-US" w:eastAsia="zh-CN"/>
              </w:rPr>
              <w:t>等方面证明材料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4.环境检测报告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5.产品检测报告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6.产品碳足迹报告</w:t>
            </w:r>
          </w:p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7.减少产品碳足迹相关措施证明材料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default"/>
                <w:lang w:val="en-US" w:eastAsia="zh-CN"/>
              </w:rPr>
              <w:t>其他可以佐证</w:t>
            </w:r>
            <w:r>
              <w:rPr>
                <w:rFonts w:hint="eastAsia"/>
                <w:lang w:val="en-US" w:eastAsia="zh-CN"/>
              </w:rPr>
              <w:t>绿色设计产品等相关证明材料。</w:t>
            </w:r>
          </w:p>
          <w:p>
            <w:pPr>
              <w:pStyle w:val="8"/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8"/>
        <w:bidi w:val="0"/>
        <w:jc w:val="left"/>
        <w:rPr>
          <w:rFonts w:hint="eastAsia"/>
          <w:lang w:val="en-US" w:eastAsia="zh-CN"/>
        </w:rPr>
        <w:sectPr>
          <w:pgSz w:w="11906" w:h="16838"/>
          <w:pgMar w:top="1417" w:right="1417" w:bottom="1417" w:left="1417" w:header="1020" w:footer="130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bidi w:val="0"/>
        <w:ind w:left="0" w:leftChars="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河南省绿色低碳发展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创新大赛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（服务工业绿色低碳发展典型案例）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</w:t>
      </w:r>
      <w:r>
        <w:rPr>
          <w:rFonts w:hint="eastAsia" w:ascii="黑体" w:hAnsi="黑体" w:eastAsia="黑体" w:cs="黑体"/>
          <w:sz w:val="44"/>
          <w:szCs w:val="44"/>
        </w:rPr>
        <w:t>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6"/>
        <w:tblW w:w="8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6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申报单位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</w:p>
        </w:tc>
        <w:tc>
          <w:tcPr>
            <w:tcW w:w="655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案例名称</w:t>
            </w:r>
            <w:r>
              <w:rPr>
                <w:rFonts w:hint="eastAsia" w:ascii="楷体" w:hAnsi="楷体" w:eastAsia="楷体" w:cs="楷体"/>
              </w:rPr>
              <w:t>：</w:t>
            </w:r>
          </w:p>
        </w:tc>
        <w:tc>
          <w:tcPr>
            <w:tcW w:w="6559" w:type="dxa"/>
            <w:vAlign w:val="center"/>
          </w:tcPr>
          <w:p>
            <w:pPr>
              <w:bidi w:val="0"/>
              <w:ind w:left="0" w:leftChars="0" w:firstLine="3840" w:firstLineChars="1200"/>
              <w:jc w:val="both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3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 系 人：</w:t>
            </w:r>
          </w:p>
        </w:tc>
        <w:tc>
          <w:tcPr>
            <w:tcW w:w="6559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3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联系电话：</w:t>
            </w:r>
          </w:p>
        </w:tc>
        <w:tc>
          <w:tcPr>
            <w:tcW w:w="6559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bidi w:val="0"/>
        <w:ind w:left="0" w:leftChars="0" w:firstLine="0" w:firstLineChars="0"/>
        <w:jc w:val="center"/>
        <w:rPr>
          <w:rFonts w:hint="eastAsia" w:ascii="楷体" w:hAnsi="楷体" w:eastAsia="楷体" w:cs="楷体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bidi w:val="0"/>
        <w:ind w:left="0" w:leftChars="0" w:firstLine="0" w:firstLineChars="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河南省工业和信息化厅制</w:t>
      </w:r>
    </w:p>
    <w:p>
      <w:pPr>
        <w:pStyle w:val="2"/>
        <w:rPr>
          <w:rFonts w:hint="eastAsia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5"/>
        <w:gridCol w:w="1427"/>
        <w:gridCol w:w="1744"/>
        <w:gridCol w:w="1893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一、申报单位基本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28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单位名称</w:t>
            </w:r>
          </w:p>
        </w:tc>
        <w:tc>
          <w:tcPr>
            <w:tcW w:w="7460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28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</w:rPr>
              <w:t>地址</w:t>
            </w:r>
          </w:p>
        </w:tc>
        <w:tc>
          <w:tcPr>
            <w:tcW w:w="7460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28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单位性质</w:t>
            </w:r>
          </w:p>
        </w:tc>
        <w:tc>
          <w:tcPr>
            <w:tcW w:w="7460" w:type="dxa"/>
            <w:gridSpan w:val="5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 w:cs="Times New Roman"/>
              </w:rPr>
              <w:t>内资（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国有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集体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民营）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中外合资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港澳台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2024年服务企业数量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员工人数</w:t>
            </w:r>
          </w:p>
        </w:tc>
        <w:tc>
          <w:tcPr>
            <w:tcW w:w="2331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828" w:type="dxa"/>
            <w:vAlign w:val="center"/>
          </w:tcPr>
          <w:p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744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</w:rPr>
              <w:t>电话</w:t>
            </w:r>
          </w:p>
        </w:tc>
        <w:tc>
          <w:tcPr>
            <w:tcW w:w="2331" w:type="dxa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单位简介：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</w:t>
            </w:r>
            <w:r>
              <w:rPr>
                <w:rFonts w:hint="default"/>
              </w:rPr>
              <w:t>供应商的基本情况、</w:t>
            </w:r>
            <w:r>
              <w:rPr>
                <w:rFonts w:hint="eastAsia"/>
                <w:lang w:val="en-US" w:eastAsia="zh-CN"/>
              </w:rPr>
              <w:t>业务范围、</w:t>
            </w:r>
            <w:r>
              <w:rPr>
                <w:rFonts w:hint="default"/>
              </w:rPr>
              <w:t>相关资质、技术能力</w:t>
            </w:r>
            <w:r>
              <w:rPr>
                <w:rFonts w:hint="eastAsia"/>
                <w:lang w:val="en-US" w:eastAsia="zh-CN"/>
              </w:rPr>
              <w:t>以及所获得荣誉</w:t>
            </w:r>
            <w:r>
              <w:rPr>
                <w:rFonts w:hint="default"/>
              </w:rPr>
              <w:t>等</w:t>
            </w:r>
            <w:r>
              <w:rPr>
                <w:rFonts w:hint="eastAsia"/>
                <w:lang w:val="en-US" w:eastAsia="zh-CN"/>
              </w:rPr>
              <w:t>方面进行概括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288" w:type="dxa"/>
            <w:gridSpan w:val="6"/>
            <w:vAlign w:val="center"/>
          </w:tcPr>
          <w:p>
            <w:pPr>
              <w:pStyle w:val="8"/>
              <w:bidi w:val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二、</w:t>
            </w:r>
            <w:r>
              <w:rPr>
                <w:rFonts w:hint="eastAsia"/>
                <w:b/>
                <w:bCs/>
                <w:lang w:val="en-US" w:eastAsia="zh-CN"/>
              </w:rPr>
              <w:t>服务案例</w:t>
            </w:r>
            <w:r>
              <w:rPr>
                <w:rFonts w:hint="default"/>
                <w:b/>
                <w:bCs/>
              </w:rPr>
              <w:t>基本</w:t>
            </w: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893" w:type="dxa"/>
            <w:gridSpan w:val="2"/>
            <w:vAlign w:val="center"/>
          </w:tcPr>
          <w:p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服务案例</w:t>
            </w:r>
            <w:r>
              <w:rPr>
                <w:rFonts w:hint="default"/>
              </w:rPr>
              <w:t>名称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pStyle w:val="8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893" w:type="dxa"/>
            <w:gridSpan w:val="2"/>
            <w:vAlign w:val="center"/>
          </w:tcPr>
          <w:p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服务方向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pStyle w:val="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default"/>
              </w:rPr>
              <w:t>绿色制造关键工艺</w:t>
            </w:r>
            <w:r>
              <w:rPr>
                <w:rFonts w:hint="eastAsia"/>
                <w:lang w:val="en-US" w:eastAsia="zh-CN"/>
              </w:rPr>
              <w:t>系统解决方案</w:t>
            </w:r>
          </w:p>
          <w:p>
            <w:pPr>
              <w:pStyle w:val="8"/>
              <w:bidi w:val="0"/>
              <w:jc w:val="left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default"/>
                <w:lang w:eastAsia="zh-CN"/>
              </w:rPr>
              <w:t>绿色制造</w:t>
            </w:r>
            <w:r>
              <w:rPr>
                <w:rFonts w:hint="default"/>
                <w:lang w:val="en-US" w:eastAsia="zh-CN"/>
              </w:rPr>
              <w:t>咨询评价</w:t>
            </w:r>
            <w:r>
              <w:rPr>
                <w:rFonts w:hint="default"/>
                <w:lang w:eastAsia="zh-CN"/>
              </w:rPr>
              <w:t>服务</w:t>
            </w:r>
          </w:p>
          <w:p>
            <w:pPr>
              <w:pStyle w:val="8"/>
              <w:bidi w:val="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default"/>
              </w:rPr>
              <w:t>末端污染物协同治理技术</w:t>
            </w:r>
          </w:p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t>其他，具体为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1893" w:type="dxa"/>
            <w:gridSpan w:val="2"/>
            <w:vAlign w:val="center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服务能力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重点</w:t>
            </w:r>
            <w:r>
              <w:rPr>
                <w:rFonts w:hint="default"/>
              </w:rPr>
              <w:t>围绕绿色制造方案咨询、研发设计、集成应用、运营管理、公共服务等</w:t>
            </w:r>
            <w:r>
              <w:rPr>
                <w:rFonts w:hint="eastAsia"/>
                <w:lang w:eastAsia="zh-CN"/>
              </w:rPr>
              <w:t>能力进行描述</w:t>
            </w:r>
            <w:r>
              <w:rPr>
                <w:rFonts w:hint="default"/>
              </w:rPr>
              <w:t>。</w:t>
            </w:r>
          </w:p>
        </w:tc>
      </w:tr>
    </w:tbl>
    <w:p>
      <w:pPr>
        <w:ind w:left="0" w:leftChars="0" w:firstLine="0" w:firstLineChars="0"/>
      </w:pPr>
    </w:p>
    <w:p>
      <w:pPr>
        <w:pStyle w:val="2"/>
      </w:pPr>
    </w:p>
    <w:p/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7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</w:trPr>
        <w:tc>
          <w:tcPr>
            <w:tcW w:w="1893" w:type="dxa"/>
            <w:vAlign w:val="center"/>
          </w:tcPr>
          <w:p>
            <w:pPr>
              <w:pStyle w:val="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典型案例</w:t>
            </w:r>
            <w:r>
              <w:rPr>
                <w:rFonts w:hint="eastAsia"/>
                <w:lang w:val="en-US" w:eastAsia="zh-CN"/>
              </w:rPr>
              <w:t>介绍</w:t>
            </w:r>
          </w:p>
        </w:tc>
        <w:tc>
          <w:tcPr>
            <w:tcW w:w="7395" w:type="dxa"/>
            <w:vAlign w:val="center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t>重点说明</w:t>
            </w:r>
            <w:r>
              <w:rPr>
                <w:rFonts w:hint="eastAsia"/>
                <w:lang w:val="en-US" w:eastAsia="zh-CN"/>
              </w:rPr>
              <w:t>案例背景简介、内容及实施周期，</w:t>
            </w:r>
            <w:r>
              <w:rPr>
                <w:rFonts w:hint="eastAsia"/>
              </w:rPr>
              <w:t>各环节具体做法及</w:t>
            </w:r>
            <w:r>
              <w:rPr>
                <w:rFonts w:hint="eastAsia"/>
                <w:lang w:val="en-US" w:eastAsia="zh-CN"/>
              </w:rPr>
              <w:t>解决方案的创新点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1893" w:type="dxa"/>
            <w:shd w:val="clear" w:color="auto" w:fill="auto"/>
            <w:vAlign w:val="center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服务成效</w:t>
            </w:r>
          </w:p>
        </w:tc>
        <w:tc>
          <w:tcPr>
            <w:tcW w:w="7395" w:type="dxa"/>
            <w:shd w:val="clear" w:color="auto" w:fill="auto"/>
            <w:vAlign w:val="center"/>
          </w:tcPr>
          <w:p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通过提供</w:t>
            </w:r>
            <w:r>
              <w:rPr>
                <w:rFonts w:hint="default"/>
              </w:rPr>
              <w:t>绿色制造</w:t>
            </w:r>
            <w:r>
              <w:rPr>
                <w:rFonts w:hint="eastAsia"/>
                <w:lang w:val="en-US" w:eastAsia="zh-CN"/>
              </w:rPr>
              <w:t>系统解决方案或服务咨询，帮助客户取得的经济、社会、环境等方面的效益，可具体量化到指标。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9288" w:type="dxa"/>
            <w:gridSpan w:val="2"/>
            <w:vAlign w:val="center"/>
          </w:tcPr>
          <w:p>
            <w:pPr>
              <w:pStyle w:val="8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  <w:b/>
                <w:bCs/>
                <w:lang w:eastAsia="zh-CN"/>
              </w:rPr>
              <w:t>三</w:t>
            </w:r>
            <w:r>
              <w:rPr>
                <w:rFonts w:hint="default"/>
                <w:b/>
                <w:bCs/>
              </w:rPr>
              <w:t>、承诺申明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exact"/>
        </w:trPr>
        <w:tc>
          <w:tcPr>
            <w:tcW w:w="9288" w:type="dxa"/>
            <w:gridSpan w:val="2"/>
            <w:vAlign w:val="center"/>
          </w:tcPr>
          <w:p>
            <w:pPr>
              <w:pStyle w:val="8"/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</w:p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</w:rPr>
              <w:t>申报单位（</w:t>
            </w:r>
            <w:r>
              <w:rPr>
                <w:rFonts w:hint="eastAsia"/>
                <w:lang w:val="en-US" w:eastAsia="zh-CN"/>
              </w:rPr>
              <w:t>公</w:t>
            </w:r>
            <w:r>
              <w:rPr>
                <w:rFonts w:hint="default"/>
              </w:rPr>
              <w:t>章）</w:t>
            </w:r>
          </w:p>
          <w:p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default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</w:trPr>
        <w:tc>
          <w:tcPr>
            <w:tcW w:w="9288" w:type="dxa"/>
            <w:gridSpan w:val="2"/>
            <w:vAlign w:val="center"/>
          </w:tcPr>
          <w:p>
            <w:pPr>
              <w:pStyle w:val="8"/>
              <w:bidi w:val="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相关证明材料附后</w:t>
            </w:r>
          </w:p>
          <w:p>
            <w:pPr>
              <w:pStyle w:val="8"/>
              <w:bidi w:val="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1.申报单位营业执照</w:t>
            </w:r>
          </w:p>
          <w:p>
            <w:pPr>
              <w:pStyle w:val="8"/>
              <w:bidi w:val="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2.人员方面证明材料</w:t>
            </w:r>
          </w:p>
          <w:p>
            <w:pPr>
              <w:pStyle w:val="8"/>
              <w:bidi w:val="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3.相关资质证明材料</w:t>
            </w:r>
          </w:p>
          <w:p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4.</w:t>
            </w:r>
            <w:r>
              <w:rPr>
                <w:rFonts w:hint="default"/>
              </w:rPr>
              <w:t>服务客户数量、客户规模、服务中小企业数量</w:t>
            </w:r>
            <w:r>
              <w:rPr>
                <w:rFonts w:hint="eastAsia"/>
                <w:lang w:val="en-US" w:eastAsia="zh-CN"/>
              </w:rPr>
              <w:t>等方面证明材料</w:t>
            </w:r>
          </w:p>
          <w:p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default"/>
              </w:rPr>
              <w:t>供应商提供的绿色制造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  <w:lang w:eastAsia="zh-CN"/>
              </w:rPr>
              <w:t>所</w:t>
            </w:r>
            <w:r>
              <w:rPr>
                <w:rFonts w:hint="default"/>
              </w:rPr>
              <w:t>实现的绿色绩效</w:t>
            </w:r>
            <w:r>
              <w:rPr>
                <w:rFonts w:hint="eastAsia"/>
                <w:lang w:val="en-US" w:eastAsia="zh-CN"/>
              </w:rPr>
              <w:t>证明材料</w:t>
            </w:r>
          </w:p>
          <w:p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6.服务案例相关证明材料</w:t>
            </w:r>
          </w:p>
          <w:p>
            <w:pPr>
              <w:pStyle w:val="8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7.其他相关佐证材料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6DDC"/>
    <w:rsid w:val="504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next w:val="1"/>
    <w:qFormat/>
    <w:uiPriority w:val="0"/>
    <w:pPr>
      <w:widowControl w:val="0"/>
      <w:spacing w:before="40" w:after="40" w:line="240" w:lineRule="auto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hint="default" w:ascii="Times New Roman" w:hAnsi="Times New Roman" w:eastAsia="仿宋" w:cs="楷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2025-08-04T01:22:00Z</dcterms:created>
  <dc:creator>Administrator</dc:creator>
  <cp:lastModifiedBy>Administrator</cp:lastModifiedBy>
  <dcterms:modified xsi:type="dcterms:W3CDTF">2025-08-04T01:24:22Z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