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3942"/>
        <w:gridCol w:w="2283"/>
        <w:gridCol w:w="2502"/>
        <w:gridCol w:w="253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8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百户重点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企业春节放假及节后复工时间计划表</w:t>
            </w:r>
            <w:bookmarkEnd w:id="0"/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（2月2日前汇总上报）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填报单位：  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填报日期：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节前放假时间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节后计划复工时间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C7E8C"/>
    <w:multiLevelType w:val="multilevel"/>
    <w:tmpl w:val="EC4C7E8C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30F4B"/>
    <w:rsid w:val="7DB3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  <w:lang w:bidi="ar-SA"/>
    </w:rPr>
  </w:style>
  <w:style w:type="paragraph" w:styleId="3">
    <w:name w:val="Body Text 2"/>
    <w:basedOn w:val="1"/>
    <w:uiPriority w:val="0"/>
    <w:pPr>
      <w:widowControl/>
      <w:numPr>
        <w:ilvl w:val="0"/>
        <w:numId w:val="1"/>
      </w:numPr>
      <w:spacing w:before="156" w:line="336" w:lineRule="auto"/>
      <w:ind w:left="0" w:firstLine="0"/>
    </w:pPr>
    <w:rPr>
      <w:rFonts w:ascii="Times New Roman" w:hAnsi="Times New Roman" w:eastAsia="黑体"/>
      <w:szCs w:val="20"/>
      <w:lang w:val="en-GB" w:eastAsia="en-GB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2021-01-27T07:18:00Z</dcterms:created>
  <dc:creator>洪涛</dc:creator>
  <cp:lastModifiedBy>洪涛</cp:lastModifiedBy>
  <dcterms:modified xsi:type="dcterms:W3CDTF">2021-01-27T07:19:06Z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